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87BAD" w14:textId="173B96FB" w:rsidR="00993C47" w:rsidRPr="006015DF" w:rsidRDefault="00993C47" w:rsidP="00993C4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015DF">
        <w:rPr>
          <w:b/>
          <w:sz w:val="28"/>
          <w:szCs w:val="28"/>
        </w:rPr>
        <w:t>Описание объекта закупок</w:t>
      </w:r>
    </w:p>
    <w:p w14:paraId="39D88106" w14:textId="77777777" w:rsidR="00993C47" w:rsidRDefault="00993C47" w:rsidP="00232EBB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14:paraId="29B27C91" w14:textId="4CAD9275" w:rsidR="00520F73" w:rsidRPr="00D92F3B" w:rsidRDefault="00520F73" w:rsidP="00232EBB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D92F3B">
        <w:rPr>
          <w:sz w:val="18"/>
          <w:szCs w:val="18"/>
        </w:rPr>
        <w:t>Приложение №1</w:t>
      </w:r>
    </w:p>
    <w:p w14:paraId="3F618444" w14:textId="77777777" w:rsidR="00520F73" w:rsidRPr="00D92F3B" w:rsidRDefault="00520F73" w:rsidP="00232EBB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D92F3B">
        <w:rPr>
          <w:sz w:val="18"/>
          <w:szCs w:val="18"/>
        </w:rPr>
        <w:t>к контракту</w:t>
      </w:r>
    </w:p>
    <w:p w14:paraId="1B1C0A62" w14:textId="77777777" w:rsidR="00520F73" w:rsidRPr="00D92F3B" w:rsidRDefault="00520F73" w:rsidP="00232EBB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D92F3B">
        <w:rPr>
          <w:sz w:val="18"/>
          <w:szCs w:val="18"/>
        </w:rPr>
        <w:t xml:space="preserve">                                                                                                                      №_________________ </w:t>
      </w:r>
    </w:p>
    <w:p w14:paraId="1DC717BD" w14:textId="77777777" w:rsidR="00520F73" w:rsidRDefault="00A82011" w:rsidP="00812DB5">
      <w:pPr>
        <w:jc w:val="right"/>
        <w:rPr>
          <w:b/>
          <w:sz w:val="18"/>
          <w:szCs w:val="18"/>
        </w:rPr>
      </w:pPr>
      <w:r>
        <w:rPr>
          <w:sz w:val="18"/>
          <w:szCs w:val="18"/>
        </w:rPr>
        <w:t xml:space="preserve"> от «___»   ________ 202</w:t>
      </w:r>
      <w:r w:rsidR="00863FF9">
        <w:rPr>
          <w:sz w:val="18"/>
          <w:szCs w:val="18"/>
        </w:rPr>
        <w:t>3</w:t>
      </w:r>
      <w:r w:rsidR="005E23CD">
        <w:rPr>
          <w:sz w:val="18"/>
          <w:szCs w:val="18"/>
        </w:rPr>
        <w:t xml:space="preserve"> </w:t>
      </w:r>
      <w:r w:rsidR="00520F73" w:rsidRPr="00D92F3B">
        <w:rPr>
          <w:sz w:val="18"/>
          <w:szCs w:val="18"/>
        </w:rPr>
        <w:t>г</w:t>
      </w:r>
    </w:p>
    <w:p w14:paraId="79E661BB" w14:textId="77777777" w:rsidR="00812DB5" w:rsidRPr="00812DB5" w:rsidRDefault="00812DB5" w:rsidP="00812DB5">
      <w:pPr>
        <w:jc w:val="right"/>
        <w:rPr>
          <w:b/>
          <w:sz w:val="18"/>
          <w:szCs w:val="18"/>
        </w:rPr>
      </w:pPr>
    </w:p>
    <w:p w14:paraId="16404C5B" w14:textId="77777777" w:rsidR="002016BB" w:rsidRDefault="002016BB" w:rsidP="008952FC">
      <w:pPr>
        <w:jc w:val="center"/>
        <w:rPr>
          <w:b/>
          <w:sz w:val="20"/>
        </w:rPr>
      </w:pPr>
    </w:p>
    <w:p w14:paraId="3BBDF7A1" w14:textId="77777777" w:rsidR="00856073" w:rsidRDefault="00520F73" w:rsidP="008952FC">
      <w:pPr>
        <w:jc w:val="center"/>
        <w:rPr>
          <w:b/>
          <w:sz w:val="20"/>
        </w:rPr>
      </w:pPr>
      <w:r>
        <w:rPr>
          <w:b/>
          <w:sz w:val="20"/>
        </w:rPr>
        <w:t xml:space="preserve">Спецификация </w:t>
      </w:r>
      <w:r w:rsidR="000B017D">
        <w:rPr>
          <w:b/>
          <w:sz w:val="20"/>
        </w:rPr>
        <w:t xml:space="preserve">на </w:t>
      </w:r>
      <w:r w:rsidR="00856073">
        <w:rPr>
          <w:b/>
          <w:sz w:val="20"/>
        </w:rPr>
        <w:t>п</w:t>
      </w:r>
      <w:r w:rsidR="00984A17">
        <w:rPr>
          <w:b/>
          <w:sz w:val="20"/>
        </w:rPr>
        <w:t>о</w:t>
      </w:r>
      <w:r w:rsidR="00B37D1C">
        <w:rPr>
          <w:b/>
          <w:sz w:val="20"/>
        </w:rPr>
        <w:t>ставку осветительных приборов и микрофонного кабеля.</w:t>
      </w:r>
    </w:p>
    <w:p w14:paraId="01D1BAA7" w14:textId="77777777" w:rsidR="00856073" w:rsidRDefault="00856073" w:rsidP="00856073">
      <w:pPr>
        <w:tabs>
          <w:tab w:val="left" w:pos="3368"/>
        </w:tabs>
        <w:jc w:val="both"/>
        <w:rPr>
          <w:rFonts w:eastAsia="Calibri"/>
          <w:kern w:val="28"/>
          <w:sz w:val="18"/>
        </w:rPr>
      </w:pPr>
      <w:r>
        <w:rPr>
          <w:rFonts w:eastAsia="Calibri"/>
          <w:kern w:val="28"/>
          <w:sz w:val="18"/>
        </w:rPr>
        <w:tab/>
      </w:r>
    </w:p>
    <w:tbl>
      <w:tblPr>
        <w:tblW w:w="100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418"/>
        <w:gridCol w:w="4394"/>
        <w:gridCol w:w="851"/>
        <w:gridCol w:w="708"/>
        <w:gridCol w:w="993"/>
        <w:gridCol w:w="1134"/>
      </w:tblGrid>
      <w:tr w:rsidR="00856073" w:rsidRPr="00097823" w14:paraId="44ABA26C" w14:textId="77777777" w:rsidTr="00B37D1C">
        <w:trPr>
          <w:trHeight w:val="697"/>
        </w:trPr>
        <w:tc>
          <w:tcPr>
            <w:tcW w:w="596" w:type="dxa"/>
            <w:shd w:val="clear" w:color="auto" w:fill="auto"/>
            <w:vAlign w:val="center"/>
          </w:tcPr>
          <w:p w14:paraId="65F24001" w14:textId="77777777" w:rsidR="00856073" w:rsidRPr="006A77BC" w:rsidRDefault="00856073" w:rsidP="00D30333">
            <w:pPr>
              <w:jc w:val="center"/>
              <w:rPr>
                <w:b/>
                <w:sz w:val="20"/>
              </w:rPr>
            </w:pPr>
            <w:r w:rsidRPr="006A77BC">
              <w:rPr>
                <w:b/>
                <w:sz w:val="20"/>
              </w:rPr>
              <w:t>№</w:t>
            </w:r>
          </w:p>
          <w:p w14:paraId="198E4E12" w14:textId="77777777" w:rsidR="00856073" w:rsidRPr="006A77BC" w:rsidRDefault="00856073" w:rsidP="00D30333">
            <w:pPr>
              <w:jc w:val="center"/>
              <w:rPr>
                <w:b/>
                <w:sz w:val="20"/>
              </w:rPr>
            </w:pPr>
            <w:r w:rsidRPr="006A77BC">
              <w:rPr>
                <w:b/>
                <w:sz w:val="20"/>
              </w:rPr>
              <w:t>п/п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55BBA5" w14:textId="77777777" w:rsidR="00856073" w:rsidRPr="006A77BC" w:rsidRDefault="00856073" w:rsidP="00D30333">
            <w:pPr>
              <w:jc w:val="center"/>
              <w:rPr>
                <w:b/>
                <w:sz w:val="20"/>
              </w:rPr>
            </w:pPr>
            <w:r w:rsidRPr="006A77BC">
              <w:rPr>
                <w:b/>
                <w:sz w:val="20"/>
              </w:rPr>
              <w:t>Наименование</w:t>
            </w:r>
          </w:p>
          <w:p w14:paraId="0B0C57C6" w14:textId="77777777" w:rsidR="00856073" w:rsidRPr="006A77BC" w:rsidRDefault="00856073" w:rsidP="00D30333">
            <w:pPr>
              <w:jc w:val="center"/>
              <w:rPr>
                <w:b/>
                <w:sz w:val="20"/>
              </w:rPr>
            </w:pPr>
            <w:r w:rsidRPr="006A77BC">
              <w:rPr>
                <w:b/>
                <w:sz w:val="20"/>
              </w:rPr>
              <w:t>товара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3900E8F" w14:textId="77777777" w:rsidR="00856073" w:rsidRPr="006A77BC" w:rsidRDefault="00856073" w:rsidP="00D30333">
            <w:pPr>
              <w:jc w:val="center"/>
              <w:rPr>
                <w:b/>
                <w:sz w:val="20"/>
              </w:rPr>
            </w:pPr>
            <w:r w:rsidRPr="006A77BC">
              <w:rPr>
                <w:b/>
                <w:sz w:val="20"/>
              </w:rPr>
              <w:t>Характеристика товара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8B76A9" w14:textId="77777777" w:rsidR="00856073" w:rsidRPr="006A77BC" w:rsidRDefault="00856073" w:rsidP="00D30333">
            <w:pPr>
              <w:jc w:val="center"/>
              <w:rPr>
                <w:b/>
                <w:sz w:val="20"/>
              </w:rPr>
            </w:pPr>
          </w:p>
          <w:p w14:paraId="19543532" w14:textId="77777777" w:rsidR="00856073" w:rsidRPr="006A77BC" w:rsidRDefault="00856073" w:rsidP="00D30333">
            <w:pPr>
              <w:jc w:val="center"/>
              <w:rPr>
                <w:b/>
                <w:sz w:val="20"/>
              </w:rPr>
            </w:pPr>
            <w:r w:rsidRPr="006A77BC">
              <w:rPr>
                <w:b/>
                <w:sz w:val="20"/>
              </w:rPr>
              <w:t>Ед.</w:t>
            </w:r>
          </w:p>
          <w:p w14:paraId="4E89861F" w14:textId="77777777" w:rsidR="00856073" w:rsidRPr="006A77BC" w:rsidRDefault="00856073" w:rsidP="00D30333">
            <w:pPr>
              <w:jc w:val="center"/>
              <w:rPr>
                <w:b/>
                <w:sz w:val="20"/>
              </w:rPr>
            </w:pPr>
            <w:r w:rsidRPr="006A77BC">
              <w:rPr>
                <w:b/>
                <w:sz w:val="20"/>
              </w:rPr>
              <w:t>изм.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0CEB2DA1" w14:textId="77777777" w:rsidR="00856073" w:rsidRPr="006A77BC" w:rsidRDefault="00856073" w:rsidP="00D303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422F36" w14:textId="77777777" w:rsidR="00856073" w:rsidRPr="006A77BC" w:rsidRDefault="00856073" w:rsidP="00D30333">
            <w:pPr>
              <w:jc w:val="center"/>
              <w:rPr>
                <w:b/>
                <w:sz w:val="20"/>
              </w:rPr>
            </w:pPr>
            <w:r w:rsidRPr="006A77BC">
              <w:rPr>
                <w:b/>
                <w:sz w:val="20"/>
              </w:rPr>
              <w:t>Цена</w:t>
            </w:r>
          </w:p>
          <w:p w14:paraId="471A0D86" w14:textId="77777777" w:rsidR="00856073" w:rsidRPr="006A77BC" w:rsidRDefault="00856073" w:rsidP="00D30333">
            <w:pPr>
              <w:jc w:val="center"/>
              <w:rPr>
                <w:b/>
                <w:sz w:val="20"/>
              </w:rPr>
            </w:pPr>
            <w:r w:rsidRPr="006A77BC">
              <w:rPr>
                <w:b/>
                <w:sz w:val="20"/>
              </w:rPr>
              <w:t>за ед.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59004C" w14:textId="77777777" w:rsidR="000440FB" w:rsidRDefault="000440FB" w:rsidP="00D303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НМЦК,</w:t>
            </w:r>
          </w:p>
          <w:p w14:paraId="4D859E87" w14:textId="1AE9A483" w:rsidR="00856073" w:rsidRPr="006A77BC" w:rsidRDefault="00856073" w:rsidP="00D30333">
            <w:pPr>
              <w:jc w:val="center"/>
              <w:rPr>
                <w:b/>
                <w:sz w:val="20"/>
              </w:rPr>
            </w:pPr>
            <w:r w:rsidRPr="006A77BC">
              <w:rPr>
                <w:b/>
                <w:sz w:val="20"/>
              </w:rPr>
              <w:t>Сумма</w:t>
            </w:r>
          </w:p>
          <w:p w14:paraId="1A1F7A83" w14:textId="77777777" w:rsidR="00856073" w:rsidRPr="006A77BC" w:rsidRDefault="00856073" w:rsidP="00D30333">
            <w:pPr>
              <w:jc w:val="center"/>
              <w:rPr>
                <w:b/>
                <w:sz w:val="20"/>
              </w:rPr>
            </w:pPr>
            <w:r w:rsidRPr="006A77BC">
              <w:rPr>
                <w:b/>
                <w:sz w:val="20"/>
              </w:rPr>
              <w:t>(руб.)</w:t>
            </w:r>
          </w:p>
        </w:tc>
      </w:tr>
      <w:tr w:rsidR="00793CB4" w:rsidRPr="00C56AF9" w14:paraId="6ECE261A" w14:textId="77777777" w:rsidTr="00B37D1C">
        <w:trPr>
          <w:trHeight w:val="1052"/>
        </w:trPr>
        <w:tc>
          <w:tcPr>
            <w:tcW w:w="596" w:type="dxa"/>
            <w:shd w:val="clear" w:color="auto" w:fill="auto"/>
            <w:vAlign w:val="center"/>
          </w:tcPr>
          <w:p w14:paraId="0782D0DF" w14:textId="77777777" w:rsidR="00793CB4" w:rsidRPr="008952FC" w:rsidRDefault="008952FC" w:rsidP="00793CB4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93A100" w14:textId="77777777" w:rsidR="00793CB4" w:rsidRPr="008952FC" w:rsidRDefault="00793CB4" w:rsidP="00793CB4">
            <w:pPr>
              <w:jc w:val="center"/>
              <w:rPr>
                <w:color w:val="FF0000"/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Кабель микрофонный 26.40.51.000</w:t>
            </w:r>
          </w:p>
          <w:p w14:paraId="7A945A5B" w14:textId="77777777" w:rsidR="00793CB4" w:rsidRPr="008952FC" w:rsidRDefault="00793CB4" w:rsidP="00793CB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285B61B3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Тип устройства- кабель</w:t>
            </w:r>
          </w:p>
          <w:p w14:paraId="54BFE79E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Тип кабеля-микрофонный</w:t>
            </w:r>
          </w:p>
          <w:p w14:paraId="61257F33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Тип коммутации-</w:t>
            </w:r>
            <w:r w:rsidRPr="008952FC">
              <w:rPr>
                <w:sz w:val="18"/>
                <w:szCs w:val="18"/>
              </w:rPr>
              <w:tab/>
              <w:t>кабель бухта</w:t>
            </w:r>
          </w:p>
          <w:p w14:paraId="768DA975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Длина кабеля, м-</w:t>
            </w:r>
            <w:r w:rsidRPr="008952FC">
              <w:rPr>
                <w:sz w:val="18"/>
                <w:szCs w:val="18"/>
              </w:rPr>
              <w:tab/>
              <w:t>100</w:t>
            </w:r>
          </w:p>
          <w:p w14:paraId="33AAD6DB" w14:textId="77777777" w:rsidR="00793CB4" w:rsidRPr="008952FC" w:rsidRDefault="00793CB4" w:rsidP="00793CB4">
            <w:pPr>
              <w:shd w:val="clear" w:color="auto" w:fill="FFFFFF"/>
              <w:textAlignment w:val="top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Особенности-медный экран</w:t>
            </w:r>
          </w:p>
          <w:p w14:paraId="3C015205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Напряжение- ≤ 50 Вольт</w:t>
            </w:r>
          </w:p>
          <w:p w14:paraId="19B46814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Сопротивление ≤ 94 Ом/км</w:t>
            </w:r>
          </w:p>
          <w:p w14:paraId="39098E13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Диаметр ≤6,5 мм</w:t>
            </w:r>
          </w:p>
          <w:p w14:paraId="3E9C3B54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Сечение (площадь)-2 х 0.22 мм2</w:t>
            </w:r>
          </w:p>
          <w:p w14:paraId="0A9CE9D9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Дополнительные возможности-</w:t>
            </w:r>
          </w:p>
          <w:p w14:paraId="40C3E5A0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огнеупорная изоляция</w:t>
            </w:r>
          </w:p>
          <w:p w14:paraId="364D0304" w14:textId="77777777" w:rsidR="00793CB4" w:rsidRPr="008952FC" w:rsidRDefault="00793CB4" w:rsidP="00793CB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798CC4" w14:textId="77777777" w:rsidR="00793CB4" w:rsidRPr="008952FC" w:rsidRDefault="008952FC" w:rsidP="00C56A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A0CA7" w14:textId="77777777" w:rsidR="00793CB4" w:rsidRPr="008952FC" w:rsidRDefault="00793CB4" w:rsidP="00C56AF9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67642726" w14:textId="77777777" w:rsidR="00793CB4" w:rsidRPr="008952FC" w:rsidRDefault="00793CB4" w:rsidP="00C56AF9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19</w:t>
            </w:r>
            <w:r w:rsidR="008952FC">
              <w:rPr>
                <w:sz w:val="18"/>
                <w:szCs w:val="18"/>
              </w:rPr>
              <w:t xml:space="preserve"> </w:t>
            </w:r>
            <w:r w:rsidRPr="008952FC">
              <w:rPr>
                <w:sz w:val="18"/>
                <w:szCs w:val="18"/>
              </w:rPr>
              <w:t>308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DDC3" w14:textId="77777777" w:rsidR="00793CB4" w:rsidRPr="008952FC" w:rsidRDefault="00793CB4" w:rsidP="00C56AF9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19</w:t>
            </w:r>
            <w:r w:rsidR="008952FC">
              <w:rPr>
                <w:sz w:val="18"/>
                <w:szCs w:val="18"/>
              </w:rPr>
              <w:t xml:space="preserve"> </w:t>
            </w:r>
            <w:r w:rsidRPr="008952FC">
              <w:rPr>
                <w:sz w:val="18"/>
                <w:szCs w:val="18"/>
              </w:rPr>
              <w:t>308</w:t>
            </w:r>
          </w:p>
        </w:tc>
      </w:tr>
      <w:tr w:rsidR="00793CB4" w:rsidRPr="00C56AF9" w14:paraId="3C34CBA0" w14:textId="77777777" w:rsidTr="00B37D1C">
        <w:trPr>
          <w:trHeight w:val="1052"/>
        </w:trPr>
        <w:tc>
          <w:tcPr>
            <w:tcW w:w="596" w:type="dxa"/>
            <w:shd w:val="clear" w:color="auto" w:fill="auto"/>
            <w:vAlign w:val="center"/>
          </w:tcPr>
          <w:p w14:paraId="7598B059" w14:textId="77777777" w:rsidR="00793CB4" w:rsidRPr="008952FC" w:rsidRDefault="008952FC" w:rsidP="00793CB4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2</w:t>
            </w:r>
            <w:r w:rsidR="00793CB4" w:rsidRPr="008952FC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B23EBD" w14:textId="77777777" w:rsidR="00793CB4" w:rsidRPr="008952FC" w:rsidRDefault="00793CB4" w:rsidP="00793CB4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Светодиодный прожектор</w:t>
            </w:r>
          </w:p>
          <w:p w14:paraId="3A1DD4F8" w14:textId="77777777" w:rsidR="00C56AF9" w:rsidRPr="008952FC" w:rsidRDefault="000440FB" w:rsidP="00793CB4">
            <w:pPr>
              <w:jc w:val="center"/>
              <w:rPr>
                <w:sz w:val="18"/>
                <w:szCs w:val="18"/>
              </w:rPr>
            </w:pPr>
            <w:hyperlink r:id="rId5" w:tgtFrame="_blank" w:history="1">
              <w:r w:rsidR="00C4646F" w:rsidRPr="008952FC">
                <w:rPr>
                  <w:sz w:val="18"/>
                  <w:szCs w:val="18"/>
                </w:rPr>
                <w:t>27.40.33.130-00000002</w:t>
              </w:r>
            </w:hyperlink>
          </w:p>
        </w:tc>
        <w:tc>
          <w:tcPr>
            <w:tcW w:w="4394" w:type="dxa"/>
            <w:shd w:val="clear" w:color="auto" w:fill="auto"/>
          </w:tcPr>
          <w:p w14:paraId="257FEEC2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Вид прожектора</w:t>
            </w:r>
            <w:r w:rsidR="00C4646F" w:rsidRPr="008952FC">
              <w:rPr>
                <w:sz w:val="18"/>
                <w:szCs w:val="18"/>
              </w:rPr>
              <w:t>:</w:t>
            </w:r>
            <w:r w:rsidRPr="008952FC">
              <w:rPr>
                <w:sz w:val="18"/>
                <w:szCs w:val="18"/>
              </w:rPr>
              <w:t xml:space="preserve"> Мобильный (Переносной)</w:t>
            </w:r>
          </w:p>
          <w:p w14:paraId="37F758F3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Класс электробезопасности</w:t>
            </w:r>
            <w:r w:rsidR="00C4646F" w:rsidRPr="008952FC">
              <w:rPr>
                <w:sz w:val="18"/>
                <w:szCs w:val="18"/>
              </w:rPr>
              <w:t>: I</w:t>
            </w:r>
          </w:p>
          <w:p w14:paraId="271C3F44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Материал корпуса Металл</w:t>
            </w:r>
          </w:p>
          <w:p w14:paraId="01B3D725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Мощность</w:t>
            </w:r>
            <w:r w:rsidR="008C402D" w:rsidRPr="008952FC">
              <w:rPr>
                <w:sz w:val="18"/>
                <w:szCs w:val="18"/>
              </w:rPr>
              <w:t xml:space="preserve"> &gt; 60  и  ≤ 70 </w:t>
            </w:r>
            <w:r w:rsidRPr="008952FC">
              <w:rPr>
                <w:sz w:val="18"/>
                <w:szCs w:val="18"/>
              </w:rPr>
              <w:t>Вт</w:t>
            </w:r>
          </w:p>
          <w:p w14:paraId="6B5145D6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Назначение</w:t>
            </w:r>
            <w:r w:rsidR="008C402D" w:rsidRPr="008952FC">
              <w:rPr>
                <w:sz w:val="18"/>
                <w:szCs w:val="18"/>
              </w:rPr>
              <w:t>: Акцентный</w:t>
            </w:r>
          </w:p>
          <w:p w14:paraId="27F100B5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Рассеяние</w:t>
            </w:r>
            <w:r w:rsidR="001450CC" w:rsidRPr="008952FC">
              <w:rPr>
                <w:sz w:val="18"/>
                <w:szCs w:val="18"/>
              </w:rPr>
              <w:t>: Узкое</w:t>
            </w:r>
          </w:p>
          <w:p w14:paraId="63B4E1C4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Способ установки</w:t>
            </w:r>
            <w:r w:rsidR="003B75BD" w:rsidRPr="008952FC">
              <w:rPr>
                <w:sz w:val="18"/>
                <w:szCs w:val="18"/>
              </w:rPr>
              <w:t>:</w:t>
            </w:r>
            <w:r w:rsidR="001450CC" w:rsidRPr="008952FC">
              <w:rPr>
                <w:sz w:val="18"/>
                <w:szCs w:val="18"/>
              </w:rPr>
              <w:t xml:space="preserve"> </w:t>
            </w:r>
            <w:r w:rsidR="003B75BD" w:rsidRPr="008952FC">
              <w:rPr>
                <w:sz w:val="18"/>
                <w:szCs w:val="18"/>
              </w:rPr>
              <w:t>На лире</w:t>
            </w:r>
          </w:p>
          <w:p w14:paraId="2D45F705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Тип прожектора</w:t>
            </w:r>
            <w:r w:rsidR="003B75BD" w:rsidRPr="008952FC">
              <w:rPr>
                <w:sz w:val="18"/>
                <w:szCs w:val="18"/>
              </w:rPr>
              <w:t>: матричный</w:t>
            </w:r>
          </w:p>
          <w:p w14:paraId="702233FC" w14:textId="77777777" w:rsidR="00793CB4" w:rsidRPr="008952FC" w:rsidRDefault="00793CB4" w:rsidP="00793CB4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Тип светораспределения прожектора</w:t>
            </w:r>
            <w:r w:rsidR="00C40095" w:rsidRPr="008952FC">
              <w:rPr>
                <w:sz w:val="18"/>
                <w:szCs w:val="18"/>
              </w:rPr>
              <w:t>: Круглосимметричное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313B16" w14:textId="77777777" w:rsidR="00793CB4" w:rsidRPr="008952FC" w:rsidRDefault="008952FC" w:rsidP="00C56A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4B499" w14:textId="77777777" w:rsidR="00793CB4" w:rsidRPr="008952FC" w:rsidRDefault="00793CB4" w:rsidP="00C56AF9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61814A4A" w14:textId="77777777" w:rsidR="00793CB4" w:rsidRPr="008952FC" w:rsidRDefault="00793CB4" w:rsidP="00C56AF9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23</w:t>
            </w:r>
            <w:r w:rsidR="008952FC">
              <w:rPr>
                <w:sz w:val="18"/>
                <w:szCs w:val="18"/>
              </w:rPr>
              <w:t xml:space="preserve"> </w:t>
            </w:r>
            <w:r w:rsidRPr="008952FC">
              <w:rPr>
                <w:sz w:val="18"/>
                <w:szCs w:val="18"/>
              </w:rPr>
              <w:t>564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EAA0" w14:textId="77777777" w:rsidR="00793CB4" w:rsidRPr="008952FC" w:rsidRDefault="00793CB4" w:rsidP="00C56AF9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70</w:t>
            </w:r>
            <w:r w:rsidR="008952FC">
              <w:rPr>
                <w:sz w:val="18"/>
                <w:szCs w:val="18"/>
              </w:rPr>
              <w:t xml:space="preserve"> </w:t>
            </w:r>
            <w:r w:rsidRPr="008952FC">
              <w:rPr>
                <w:sz w:val="18"/>
                <w:szCs w:val="18"/>
              </w:rPr>
              <w:t>692</w:t>
            </w:r>
          </w:p>
        </w:tc>
      </w:tr>
      <w:tr w:rsidR="00793CB4" w:rsidRPr="00C56AF9" w14:paraId="4C83C922" w14:textId="77777777" w:rsidTr="00B37D1C">
        <w:trPr>
          <w:trHeight w:val="1052"/>
        </w:trPr>
        <w:tc>
          <w:tcPr>
            <w:tcW w:w="596" w:type="dxa"/>
            <w:shd w:val="clear" w:color="auto" w:fill="auto"/>
            <w:vAlign w:val="center"/>
          </w:tcPr>
          <w:p w14:paraId="50748840" w14:textId="77777777" w:rsidR="00793CB4" w:rsidRPr="008952FC" w:rsidRDefault="008952FC" w:rsidP="00793CB4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3.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9BD1E6" w14:textId="77777777" w:rsidR="00793CB4" w:rsidRPr="008952FC" w:rsidRDefault="00793CB4" w:rsidP="00793CB4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Светодиодный прожектор</w:t>
            </w:r>
          </w:p>
          <w:p w14:paraId="71D02571" w14:textId="77777777" w:rsidR="00793CB4" w:rsidRPr="008952FC" w:rsidRDefault="000440FB" w:rsidP="00793CB4">
            <w:pPr>
              <w:jc w:val="center"/>
              <w:rPr>
                <w:sz w:val="18"/>
                <w:szCs w:val="18"/>
              </w:rPr>
            </w:pPr>
            <w:hyperlink r:id="rId6" w:tgtFrame="_blank" w:history="1">
              <w:r w:rsidR="00C4646F" w:rsidRPr="008952FC">
                <w:rPr>
                  <w:sz w:val="18"/>
                  <w:szCs w:val="18"/>
                </w:rPr>
                <w:t>27.40.33.130-00000002</w:t>
              </w:r>
            </w:hyperlink>
          </w:p>
        </w:tc>
        <w:tc>
          <w:tcPr>
            <w:tcW w:w="4394" w:type="dxa"/>
            <w:shd w:val="clear" w:color="auto" w:fill="auto"/>
          </w:tcPr>
          <w:p w14:paraId="5939456D" w14:textId="77777777" w:rsidR="00946ACB" w:rsidRPr="008952FC" w:rsidRDefault="00946ACB" w:rsidP="00946ACB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Вид прожектора: Мобильный (Переносной)</w:t>
            </w:r>
          </w:p>
          <w:p w14:paraId="05295DAA" w14:textId="77777777" w:rsidR="00946ACB" w:rsidRPr="008952FC" w:rsidRDefault="00946ACB" w:rsidP="00946ACB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Класс электробезопасности: I</w:t>
            </w:r>
          </w:p>
          <w:p w14:paraId="1EFAE7ED" w14:textId="77777777" w:rsidR="00946ACB" w:rsidRPr="008952FC" w:rsidRDefault="00946ACB" w:rsidP="00946ACB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Материал корпуса Металл</w:t>
            </w:r>
          </w:p>
          <w:p w14:paraId="1AA0262C" w14:textId="77777777" w:rsidR="00946ACB" w:rsidRPr="008952FC" w:rsidRDefault="00946ACB" w:rsidP="00946ACB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Мощность &gt;</w:t>
            </w:r>
            <w:r w:rsidR="00CE7318">
              <w:rPr>
                <w:sz w:val="18"/>
                <w:szCs w:val="18"/>
              </w:rPr>
              <w:t>100  и  ≤ 120</w:t>
            </w:r>
            <w:r w:rsidRPr="008952FC">
              <w:rPr>
                <w:sz w:val="18"/>
                <w:szCs w:val="18"/>
              </w:rPr>
              <w:t xml:space="preserve"> Вт</w:t>
            </w:r>
          </w:p>
          <w:p w14:paraId="0CE52CDF" w14:textId="77777777" w:rsidR="00946ACB" w:rsidRPr="008952FC" w:rsidRDefault="00946ACB" w:rsidP="00946ACB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Назначение: Акцентный</w:t>
            </w:r>
          </w:p>
          <w:p w14:paraId="4EF7140B" w14:textId="77777777" w:rsidR="00946ACB" w:rsidRPr="008952FC" w:rsidRDefault="00946ACB" w:rsidP="00946ACB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Рассеяние: Узкое</w:t>
            </w:r>
          </w:p>
          <w:p w14:paraId="77C8CA33" w14:textId="77777777" w:rsidR="00946ACB" w:rsidRPr="008952FC" w:rsidRDefault="00946ACB" w:rsidP="00946ACB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Способ установки: На лире</w:t>
            </w:r>
          </w:p>
          <w:p w14:paraId="6D020F6B" w14:textId="77777777" w:rsidR="00946ACB" w:rsidRPr="008952FC" w:rsidRDefault="00946ACB" w:rsidP="00946ACB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Тип прожектора: матричный</w:t>
            </w:r>
          </w:p>
          <w:p w14:paraId="031676AF" w14:textId="77777777" w:rsidR="00793CB4" w:rsidRPr="008952FC" w:rsidRDefault="00946ACB" w:rsidP="00946ACB">
            <w:pPr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Тип светораспределения прожектора: Круглосимметричное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D3BFF7" w14:textId="77777777" w:rsidR="00793CB4" w:rsidRPr="008952FC" w:rsidRDefault="008952FC" w:rsidP="00C56A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81689" w14:textId="77777777" w:rsidR="00793CB4" w:rsidRPr="008952FC" w:rsidRDefault="00793CB4" w:rsidP="00C56AF9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1F057245" w14:textId="77777777" w:rsidR="00793CB4" w:rsidRPr="008952FC" w:rsidRDefault="00793CB4" w:rsidP="00C56AF9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32</w:t>
            </w:r>
            <w:r w:rsidR="008952FC">
              <w:rPr>
                <w:sz w:val="18"/>
                <w:szCs w:val="18"/>
              </w:rPr>
              <w:t xml:space="preserve"> </w:t>
            </w:r>
            <w:r w:rsidRPr="008952FC">
              <w:rPr>
                <w:sz w:val="18"/>
                <w:szCs w:val="18"/>
              </w:rPr>
              <w:t>470,67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7525" w14:textId="77777777" w:rsidR="00793CB4" w:rsidRPr="008952FC" w:rsidRDefault="00793CB4" w:rsidP="00C56AF9">
            <w:pPr>
              <w:jc w:val="center"/>
              <w:rPr>
                <w:sz w:val="18"/>
                <w:szCs w:val="18"/>
              </w:rPr>
            </w:pPr>
            <w:r w:rsidRPr="008952FC">
              <w:rPr>
                <w:sz w:val="18"/>
                <w:szCs w:val="18"/>
              </w:rPr>
              <w:t>129</w:t>
            </w:r>
            <w:r w:rsidR="008952FC">
              <w:rPr>
                <w:sz w:val="18"/>
                <w:szCs w:val="18"/>
              </w:rPr>
              <w:t xml:space="preserve"> </w:t>
            </w:r>
            <w:r w:rsidRPr="008952FC">
              <w:rPr>
                <w:sz w:val="18"/>
                <w:szCs w:val="18"/>
              </w:rPr>
              <w:t>882,68</w:t>
            </w:r>
          </w:p>
        </w:tc>
      </w:tr>
      <w:tr w:rsidR="00B37D1C" w:rsidRPr="00C56AF9" w14:paraId="6417EEC6" w14:textId="77777777" w:rsidTr="00B37D1C">
        <w:trPr>
          <w:trHeight w:val="1052"/>
        </w:trPr>
        <w:tc>
          <w:tcPr>
            <w:tcW w:w="596" w:type="dxa"/>
            <w:shd w:val="clear" w:color="auto" w:fill="auto"/>
            <w:vAlign w:val="center"/>
          </w:tcPr>
          <w:p w14:paraId="76C7FC22" w14:textId="77777777" w:rsidR="00B37D1C" w:rsidRPr="008952FC" w:rsidRDefault="00B37D1C" w:rsidP="00793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209BEF" w14:textId="77777777" w:rsidR="00B37D1C" w:rsidRPr="003A298C" w:rsidRDefault="00B37D1C" w:rsidP="00B37D1C">
            <w:pPr>
              <w:jc w:val="center"/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Контроллер освещения</w:t>
            </w:r>
          </w:p>
          <w:p w14:paraId="0B0B1C22" w14:textId="77777777" w:rsidR="00B37D1C" w:rsidRPr="008952FC" w:rsidRDefault="00FC124F" w:rsidP="00B37D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27.33.13.161</w:t>
            </w:r>
          </w:p>
        </w:tc>
        <w:tc>
          <w:tcPr>
            <w:tcW w:w="4394" w:type="dxa"/>
            <w:shd w:val="clear" w:color="auto" w:fill="auto"/>
          </w:tcPr>
          <w:p w14:paraId="44430504" w14:textId="77777777" w:rsidR="00B37D1C" w:rsidRPr="003A298C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Тип: DMX-контроллер</w:t>
            </w:r>
          </w:p>
          <w:p w14:paraId="5A243AED" w14:textId="77777777" w:rsidR="00B37D1C" w:rsidRPr="003A298C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Подключение: USB</w:t>
            </w:r>
          </w:p>
          <w:p w14:paraId="3AF57316" w14:textId="77777777" w:rsidR="00B37D1C" w:rsidRPr="003A298C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Каналов DMX: не менее 128</w:t>
            </w:r>
          </w:p>
          <w:p w14:paraId="754CD66D" w14:textId="77777777" w:rsidR="00B37D1C" w:rsidRPr="003A298C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Программа для управления: Easy Stand Alone, Easy Stand Alone 2 (PC/MAC), Easy View 3D Software (PC) ограниченно</w:t>
            </w:r>
          </w:p>
          <w:p w14:paraId="1FCAFFB9" w14:textId="77777777" w:rsidR="00B37D1C" w:rsidRPr="003A298C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Количество сцен: не менее 24</w:t>
            </w:r>
          </w:p>
          <w:p w14:paraId="49C113E1" w14:textId="77777777" w:rsidR="00B37D1C" w:rsidRPr="003A298C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Количество зон:не менее 1</w:t>
            </w:r>
          </w:p>
          <w:p w14:paraId="0F247702" w14:textId="77777777" w:rsidR="00B37D1C" w:rsidRPr="003A298C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Объем памяти в автономном режиме: не менее 12K</w:t>
            </w:r>
          </w:p>
          <w:p w14:paraId="04F63A28" w14:textId="77777777" w:rsidR="00B37D1C" w:rsidRPr="00193897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 xml:space="preserve">Объем с </w:t>
            </w:r>
            <w:r w:rsidRPr="00193897">
              <w:rPr>
                <w:sz w:val="18"/>
                <w:szCs w:val="18"/>
              </w:rPr>
              <w:t>20 каналами: не менее 842</w:t>
            </w:r>
            <w:r w:rsidR="00193897" w:rsidRPr="00193897">
              <w:rPr>
                <w:sz w:val="18"/>
                <w:szCs w:val="18"/>
              </w:rPr>
              <w:t xml:space="preserve"> шагов</w:t>
            </w:r>
          </w:p>
          <w:p w14:paraId="7521CD5F" w14:textId="77777777" w:rsidR="00B37D1C" w:rsidRPr="00193897" w:rsidRDefault="00B37D1C" w:rsidP="00B37D1C">
            <w:pPr>
              <w:rPr>
                <w:sz w:val="18"/>
                <w:szCs w:val="18"/>
              </w:rPr>
            </w:pPr>
            <w:r w:rsidRPr="00193897">
              <w:rPr>
                <w:sz w:val="18"/>
                <w:szCs w:val="18"/>
              </w:rPr>
              <w:t>Объем памяти с 60 каналами: не менее 311</w:t>
            </w:r>
            <w:r w:rsidR="00193897" w:rsidRPr="00193897">
              <w:rPr>
                <w:sz w:val="18"/>
                <w:szCs w:val="18"/>
              </w:rPr>
              <w:t xml:space="preserve"> шагов</w:t>
            </w:r>
          </w:p>
          <w:p w14:paraId="2CD0A23C" w14:textId="77777777" w:rsidR="00B37D1C" w:rsidRPr="003A298C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Питание: 5-12V DC 300mA</w:t>
            </w:r>
          </w:p>
          <w:p w14:paraId="5AECA0DA" w14:textId="77777777" w:rsidR="00B37D1C" w:rsidRPr="003A298C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Подключение питания: Блок разъемов</w:t>
            </w:r>
          </w:p>
          <w:p w14:paraId="42E3A8DB" w14:textId="77777777" w:rsidR="00B37D1C" w:rsidRPr="003A298C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Управление в реальном времени: Цвет, Диммер</w:t>
            </w:r>
          </w:p>
          <w:p w14:paraId="32D1B559" w14:textId="77777777" w:rsidR="00B37D1C" w:rsidRPr="003A298C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 xml:space="preserve">Сенсорные кнопки: </w:t>
            </w:r>
            <w:r w:rsidR="008B2F15">
              <w:rPr>
                <w:sz w:val="18"/>
                <w:szCs w:val="18"/>
              </w:rPr>
              <w:t xml:space="preserve">не менее </w:t>
            </w:r>
            <w:r w:rsidRPr="003A298C">
              <w:rPr>
                <w:sz w:val="18"/>
                <w:szCs w:val="18"/>
              </w:rPr>
              <w:t>3</w:t>
            </w:r>
          </w:p>
          <w:p w14:paraId="3226DE5D" w14:textId="77777777" w:rsidR="00B37D1C" w:rsidRPr="003A298C" w:rsidRDefault="00B37D1C" w:rsidP="00B37D1C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 xml:space="preserve">Порты прямого включения: </w:t>
            </w:r>
            <w:r w:rsidR="008B2F15">
              <w:rPr>
                <w:sz w:val="18"/>
                <w:szCs w:val="18"/>
              </w:rPr>
              <w:t xml:space="preserve">не менее </w:t>
            </w:r>
            <w:r w:rsidRPr="003A298C">
              <w:rPr>
                <w:sz w:val="18"/>
                <w:szCs w:val="18"/>
              </w:rPr>
              <w:t>1</w:t>
            </w:r>
          </w:p>
          <w:p w14:paraId="182D771F" w14:textId="77777777" w:rsidR="00B37D1C" w:rsidRPr="008952FC" w:rsidRDefault="00B37D1C" w:rsidP="008B2F15">
            <w:pPr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Корпус: стекло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3F91DE" w14:textId="77777777" w:rsidR="00B37D1C" w:rsidRDefault="00B37D1C" w:rsidP="00C56A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AE90" w14:textId="77777777" w:rsidR="00B37D1C" w:rsidRPr="008952FC" w:rsidRDefault="00B37D1C" w:rsidP="00C56A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18F4BE01" w14:textId="77777777" w:rsidR="00B37D1C" w:rsidRPr="008952FC" w:rsidRDefault="00B37D1C" w:rsidP="00B37D1C">
            <w:pPr>
              <w:jc w:val="center"/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 </w:t>
            </w:r>
            <w:r w:rsidRPr="003A298C">
              <w:rPr>
                <w:sz w:val="18"/>
                <w:szCs w:val="18"/>
              </w:rPr>
              <w:t>882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9F13A" w14:textId="77777777" w:rsidR="00B37D1C" w:rsidRPr="008952FC" w:rsidRDefault="00B37D1C" w:rsidP="00C56AF9">
            <w:pPr>
              <w:jc w:val="center"/>
              <w:rPr>
                <w:sz w:val="18"/>
                <w:szCs w:val="18"/>
              </w:rPr>
            </w:pPr>
            <w:r w:rsidRPr="003A298C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 </w:t>
            </w:r>
            <w:r w:rsidRPr="003A298C">
              <w:rPr>
                <w:sz w:val="18"/>
                <w:szCs w:val="18"/>
              </w:rPr>
              <w:t>882</w:t>
            </w:r>
            <w:r>
              <w:rPr>
                <w:sz w:val="18"/>
                <w:szCs w:val="18"/>
              </w:rPr>
              <w:t>,00</w:t>
            </w:r>
          </w:p>
        </w:tc>
      </w:tr>
      <w:tr w:rsidR="00B37D1C" w:rsidRPr="007365B1" w14:paraId="51202059" w14:textId="77777777" w:rsidTr="00B37D1C">
        <w:tblPrEx>
          <w:tblLook w:val="0000" w:firstRow="0" w:lastRow="0" w:firstColumn="0" w:lastColumn="0" w:noHBand="0" w:noVBand="0"/>
        </w:tblPrEx>
        <w:trPr>
          <w:trHeight w:val="274"/>
        </w:trPr>
        <w:tc>
          <w:tcPr>
            <w:tcW w:w="596" w:type="dxa"/>
          </w:tcPr>
          <w:p w14:paraId="052FFE52" w14:textId="77777777" w:rsidR="00B37D1C" w:rsidRPr="005C1CF5" w:rsidRDefault="00B37D1C" w:rsidP="00793CB4">
            <w:pPr>
              <w:rPr>
                <w:b/>
                <w:sz w:val="18"/>
                <w:szCs w:val="18"/>
              </w:rPr>
            </w:pPr>
          </w:p>
        </w:tc>
        <w:tc>
          <w:tcPr>
            <w:tcW w:w="8364" w:type="dxa"/>
            <w:gridSpan w:val="5"/>
            <w:shd w:val="clear" w:color="auto" w:fill="auto"/>
          </w:tcPr>
          <w:p w14:paraId="1D3C503B" w14:textId="77777777" w:rsidR="00B37D1C" w:rsidRPr="005C1CF5" w:rsidRDefault="00B37D1C" w:rsidP="00793CB4">
            <w:pPr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5C1CF5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14:paraId="2DDEA301" w14:textId="77777777" w:rsidR="00B37D1C" w:rsidRPr="005C1CF5" w:rsidRDefault="00B37D1C" w:rsidP="00793CB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251 754,68</w:t>
            </w:r>
          </w:p>
        </w:tc>
      </w:tr>
    </w:tbl>
    <w:p w14:paraId="5885DF01" w14:textId="77777777" w:rsidR="003F2FC3" w:rsidRDefault="003F2FC3" w:rsidP="00856073">
      <w:pPr>
        <w:tabs>
          <w:tab w:val="left" w:pos="3368"/>
        </w:tabs>
        <w:jc w:val="both"/>
        <w:rPr>
          <w:rFonts w:eastAsia="Calibri"/>
          <w:kern w:val="28"/>
          <w:sz w:val="18"/>
        </w:rPr>
      </w:pPr>
    </w:p>
    <w:p w14:paraId="22C9200D" w14:textId="77777777" w:rsidR="008952FC" w:rsidRPr="002C7A31" w:rsidRDefault="008952FC" w:rsidP="008952FC">
      <w:pPr>
        <w:ind w:left="-709" w:firstLine="284"/>
        <w:jc w:val="both"/>
        <w:rPr>
          <w:rFonts w:eastAsia="Calibri"/>
          <w:kern w:val="28"/>
          <w:sz w:val="18"/>
        </w:rPr>
      </w:pPr>
      <w:r w:rsidRPr="002C7A31">
        <w:rPr>
          <w:rFonts w:eastAsia="Calibri"/>
          <w:kern w:val="28"/>
          <w:sz w:val="18"/>
        </w:rPr>
        <w:t>Товар должен быть новым, (товар не был в употреблении, не прошел ремонт, в том числе восстановление, замену составны</w:t>
      </w:r>
      <w:r>
        <w:rPr>
          <w:rFonts w:eastAsia="Calibri"/>
          <w:kern w:val="28"/>
          <w:sz w:val="18"/>
        </w:rPr>
        <w:t>х</w:t>
      </w:r>
      <w:r w:rsidRPr="002C7A31">
        <w:rPr>
          <w:rFonts w:eastAsia="Calibri"/>
          <w:kern w:val="28"/>
          <w:sz w:val="18"/>
        </w:rPr>
        <w:t xml:space="preserve"> частей, восстановление потребительских свойств).</w:t>
      </w:r>
      <w:r w:rsidRPr="002C7A31">
        <w:rPr>
          <w:sz w:val="18"/>
        </w:rPr>
        <w:t xml:space="preserve"> </w:t>
      </w:r>
      <w:r w:rsidRPr="002C7A31">
        <w:rPr>
          <w:rFonts w:eastAsia="Calibri"/>
          <w:kern w:val="28"/>
          <w:sz w:val="18"/>
        </w:rPr>
        <w:t>Не допускается к приему товар с видимыми повреждениями, сколами, деформациями, признаками недоброкачественности.</w:t>
      </w:r>
    </w:p>
    <w:p w14:paraId="18DF61C6" w14:textId="77777777" w:rsidR="008952FC" w:rsidRPr="002C7A31" w:rsidRDefault="008952FC" w:rsidP="008952FC">
      <w:pPr>
        <w:ind w:left="-709" w:firstLine="284"/>
        <w:jc w:val="both"/>
        <w:rPr>
          <w:rFonts w:eastAsia="Calibri"/>
          <w:kern w:val="28"/>
          <w:sz w:val="18"/>
        </w:rPr>
      </w:pPr>
      <w:r w:rsidRPr="002C7A31">
        <w:rPr>
          <w:rFonts w:eastAsia="Calibri"/>
          <w:kern w:val="28"/>
          <w:sz w:val="18"/>
        </w:rPr>
        <w:t xml:space="preserve">Поставщик гарантирует качество и безопасность поставляемого Товара в соответствии с действующими стандартами РФ, утвержденным на данный вид Товара с предоставлением сертификатов, обязательных для данного вида товаров в соответствии с законодательством Российской Федерации. </w:t>
      </w:r>
    </w:p>
    <w:p w14:paraId="4CB6B49B" w14:textId="77777777" w:rsidR="008952FC" w:rsidRPr="002C7A31" w:rsidRDefault="008952FC" w:rsidP="008952FC">
      <w:pPr>
        <w:ind w:left="-709" w:firstLine="284"/>
        <w:jc w:val="both"/>
        <w:rPr>
          <w:rFonts w:eastAsia="Calibri"/>
          <w:kern w:val="28"/>
          <w:sz w:val="18"/>
        </w:rPr>
      </w:pPr>
      <w:r w:rsidRPr="002C7A31">
        <w:rPr>
          <w:rFonts w:eastAsia="Calibri"/>
          <w:kern w:val="28"/>
          <w:sz w:val="18"/>
        </w:rPr>
        <w:t>Поставляемый товар не должен нарушать действующее законодательство о защите авторских прав.</w:t>
      </w:r>
    </w:p>
    <w:p w14:paraId="183B89AF" w14:textId="77777777" w:rsidR="008952FC" w:rsidRPr="002C7A31" w:rsidRDefault="008952FC" w:rsidP="008952FC">
      <w:pPr>
        <w:ind w:left="-709" w:firstLine="284"/>
        <w:jc w:val="both"/>
        <w:rPr>
          <w:rFonts w:eastAsia="Calibri"/>
          <w:kern w:val="28"/>
          <w:sz w:val="18"/>
        </w:rPr>
      </w:pPr>
      <w:r w:rsidRPr="002C7A31">
        <w:rPr>
          <w:rFonts w:eastAsia="Calibri"/>
          <w:kern w:val="28"/>
          <w:sz w:val="18"/>
        </w:rPr>
        <w:t xml:space="preserve">Не допускаются к приему товары без сопроводительной документации, подтверждающей его качество и безопасность, не имеющий маркировки, в случае, если наличие такой маркировки предусмотрено законодательством Российской Федерации. </w:t>
      </w:r>
    </w:p>
    <w:p w14:paraId="3F1DBD37" w14:textId="77777777" w:rsidR="008952FC" w:rsidRPr="002C7A31" w:rsidRDefault="008952FC" w:rsidP="008952FC">
      <w:pPr>
        <w:ind w:left="-709" w:firstLine="284"/>
        <w:jc w:val="both"/>
        <w:rPr>
          <w:rFonts w:eastAsia="Calibri"/>
          <w:kern w:val="28"/>
          <w:sz w:val="18"/>
        </w:rPr>
      </w:pPr>
      <w:r w:rsidRPr="002C7A31">
        <w:rPr>
          <w:rFonts w:eastAsia="Calibri"/>
          <w:kern w:val="28"/>
          <w:sz w:val="18"/>
        </w:rPr>
        <w:t>Товар должен иметь неиспользованный ресурс, срок службы и срок хранения (эксплуатации), в соответствии с действующими на них стандартами и ТУ.</w:t>
      </w:r>
    </w:p>
    <w:p w14:paraId="72F0BB1F" w14:textId="77777777" w:rsidR="008952FC" w:rsidRPr="002C7A31" w:rsidRDefault="008952FC" w:rsidP="008952FC">
      <w:pPr>
        <w:ind w:left="-709" w:firstLine="284"/>
        <w:jc w:val="both"/>
        <w:rPr>
          <w:rFonts w:eastAsia="Calibri"/>
          <w:kern w:val="28"/>
          <w:sz w:val="18"/>
        </w:rPr>
      </w:pPr>
      <w:r w:rsidRPr="002C7A31">
        <w:rPr>
          <w:rFonts w:eastAsia="Calibri"/>
          <w:kern w:val="28"/>
          <w:sz w:val="18"/>
        </w:rPr>
        <w:lastRenderedPageBreak/>
        <w:t xml:space="preserve">Гарантийный срок Поставщика на Товар </w:t>
      </w:r>
      <w:r>
        <w:rPr>
          <w:rFonts w:eastAsia="Calibri"/>
          <w:kern w:val="28"/>
          <w:sz w:val="18"/>
        </w:rPr>
        <w:t xml:space="preserve">не менее </w:t>
      </w:r>
      <w:r w:rsidRPr="002C7A31">
        <w:rPr>
          <w:rFonts w:eastAsia="Calibri"/>
          <w:kern w:val="28"/>
          <w:sz w:val="18"/>
        </w:rPr>
        <w:t>24 (двадцать четыре) месяца с момента поставки Товара, но не менее гарантии производителя данного Товара.</w:t>
      </w:r>
    </w:p>
    <w:p w14:paraId="184793CB" w14:textId="77777777" w:rsidR="00520F73" w:rsidRPr="008952FC" w:rsidRDefault="008952FC" w:rsidP="008952FC">
      <w:pPr>
        <w:ind w:left="-709" w:firstLine="284"/>
        <w:jc w:val="both"/>
        <w:rPr>
          <w:rFonts w:eastAsia="Calibri"/>
          <w:kern w:val="28"/>
          <w:sz w:val="18"/>
        </w:rPr>
      </w:pPr>
      <w:r w:rsidRPr="002C7A31">
        <w:rPr>
          <w:rFonts w:eastAsia="Calibri"/>
          <w:kern w:val="28"/>
          <w:sz w:val="18"/>
        </w:rPr>
        <w:t>Передаваемый Товар должен быть упакован, при этом упаковка Товара должна сохранять функциональные свойства Товара и исключать возможность его порчи или повреждения при транспортировке и хранении</w:t>
      </w:r>
      <w:r>
        <w:rPr>
          <w:rFonts w:eastAsia="Calibri"/>
          <w:kern w:val="28"/>
          <w:sz w:val="18"/>
        </w:rPr>
        <w:t>.</w:t>
      </w:r>
    </w:p>
    <w:p w14:paraId="0CFD8C38" w14:textId="77777777" w:rsidR="00520F73" w:rsidRPr="006C0B5D" w:rsidRDefault="00520F73" w:rsidP="006C0B5D">
      <w:pPr>
        <w:rPr>
          <w:b/>
          <w:sz w:val="18"/>
          <w:szCs w:val="18"/>
        </w:rPr>
      </w:pPr>
      <w:r w:rsidRPr="006C0B5D">
        <w:rPr>
          <w:b/>
          <w:sz w:val="18"/>
          <w:szCs w:val="18"/>
        </w:rPr>
        <w:t>Поставщик                                                                                   Заказчик</w:t>
      </w:r>
    </w:p>
    <w:p w14:paraId="75F90008" w14:textId="77777777" w:rsidR="00520F73" w:rsidRPr="006C0B5D" w:rsidRDefault="00520F73" w:rsidP="003113DD">
      <w:pPr>
        <w:suppressAutoHyphens/>
        <w:rPr>
          <w:sz w:val="18"/>
          <w:szCs w:val="18"/>
          <w:lang w:eastAsia="ar-SA"/>
        </w:rPr>
      </w:pPr>
      <w:r w:rsidRPr="006C0B5D">
        <w:rPr>
          <w:sz w:val="18"/>
          <w:szCs w:val="18"/>
          <w:lang w:eastAsia="ar-SA"/>
        </w:rPr>
        <w:t xml:space="preserve">_______________________/ __________ /                                  </w:t>
      </w:r>
      <w:r w:rsidR="00A667C8" w:rsidRPr="006C0B5D">
        <w:rPr>
          <w:sz w:val="18"/>
          <w:szCs w:val="18"/>
          <w:lang w:eastAsia="ar-SA"/>
        </w:rPr>
        <w:t>_______________________/</w:t>
      </w:r>
      <w:r w:rsidR="000B017D" w:rsidRPr="006C0B5D">
        <w:rPr>
          <w:sz w:val="18"/>
          <w:szCs w:val="18"/>
          <w:lang w:eastAsia="ar-SA"/>
        </w:rPr>
        <w:t>В.Г. Нечаева</w:t>
      </w:r>
      <w:r w:rsidRPr="006C0B5D">
        <w:rPr>
          <w:sz w:val="18"/>
          <w:szCs w:val="18"/>
          <w:lang w:eastAsia="ar-SA"/>
        </w:rPr>
        <w:t>/</w:t>
      </w:r>
    </w:p>
    <w:p w14:paraId="6C831BE1" w14:textId="77777777" w:rsidR="00520F73" w:rsidRPr="006C0B5D" w:rsidRDefault="005E23CD" w:rsidP="003113DD">
      <w:pPr>
        <w:suppressAutoHyphens/>
        <w:rPr>
          <w:sz w:val="18"/>
          <w:szCs w:val="18"/>
          <w:lang w:eastAsia="ar-SA"/>
        </w:rPr>
      </w:pPr>
      <w:r w:rsidRPr="006C0B5D">
        <w:rPr>
          <w:sz w:val="18"/>
          <w:szCs w:val="18"/>
          <w:lang w:eastAsia="ar-SA"/>
        </w:rPr>
        <w:t>«_____» _________ 202</w:t>
      </w:r>
      <w:r w:rsidR="00863FF9">
        <w:rPr>
          <w:sz w:val="18"/>
          <w:szCs w:val="18"/>
          <w:lang w:eastAsia="ar-SA"/>
        </w:rPr>
        <w:t>3</w:t>
      </w:r>
      <w:r w:rsidR="00520F73" w:rsidRPr="006C0B5D">
        <w:rPr>
          <w:sz w:val="18"/>
          <w:szCs w:val="18"/>
          <w:lang w:eastAsia="ar-SA"/>
        </w:rPr>
        <w:t xml:space="preserve"> г.                                                       </w:t>
      </w:r>
      <w:r w:rsidRPr="006C0B5D">
        <w:rPr>
          <w:sz w:val="18"/>
          <w:szCs w:val="18"/>
          <w:lang w:eastAsia="ar-SA"/>
        </w:rPr>
        <w:t xml:space="preserve"> «_____» _________ 202</w:t>
      </w:r>
      <w:r w:rsidR="00863FF9">
        <w:rPr>
          <w:sz w:val="18"/>
          <w:szCs w:val="18"/>
          <w:lang w:eastAsia="ar-SA"/>
        </w:rPr>
        <w:t>3</w:t>
      </w:r>
      <w:r w:rsidR="00520F73" w:rsidRPr="006C0B5D">
        <w:rPr>
          <w:sz w:val="18"/>
          <w:szCs w:val="18"/>
          <w:lang w:eastAsia="ar-SA"/>
        </w:rPr>
        <w:t xml:space="preserve"> г.</w:t>
      </w:r>
    </w:p>
    <w:p w14:paraId="7CD17302" w14:textId="77777777" w:rsidR="00520F73" w:rsidRPr="006C0B5D" w:rsidRDefault="00520F73" w:rsidP="003113DD">
      <w:pPr>
        <w:rPr>
          <w:sz w:val="18"/>
          <w:szCs w:val="18"/>
        </w:rPr>
      </w:pPr>
      <w:r w:rsidRPr="006C0B5D">
        <w:rPr>
          <w:sz w:val="18"/>
          <w:szCs w:val="18"/>
        </w:rPr>
        <w:t xml:space="preserve">М.П.    </w:t>
      </w:r>
    </w:p>
    <w:p w14:paraId="0A35FFB4" w14:textId="77777777" w:rsidR="00520F73" w:rsidRPr="006C0B5D" w:rsidRDefault="00520F73" w:rsidP="003113DD">
      <w:pPr>
        <w:rPr>
          <w:sz w:val="18"/>
          <w:szCs w:val="18"/>
        </w:rPr>
      </w:pPr>
      <w:r w:rsidRPr="006C0B5D">
        <w:rPr>
          <w:sz w:val="18"/>
          <w:szCs w:val="18"/>
        </w:rPr>
        <w:t xml:space="preserve">                                                                                                         М.П.</w:t>
      </w:r>
    </w:p>
    <w:p w14:paraId="549F4620" w14:textId="77777777" w:rsidR="00520F73" w:rsidRPr="006C0B5D" w:rsidRDefault="00520F73" w:rsidP="003113DD">
      <w:pPr>
        <w:tabs>
          <w:tab w:val="left" w:pos="2700"/>
          <w:tab w:val="left" w:pos="2880"/>
        </w:tabs>
        <w:rPr>
          <w:sz w:val="18"/>
          <w:szCs w:val="18"/>
        </w:rPr>
      </w:pPr>
      <w:r w:rsidRPr="006C0B5D">
        <w:rPr>
          <w:sz w:val="18"/>
          <w:szCs w:val="18"/>
        </w:rPr>
        <w:t>Контракт подписан электронной подписью</w:t>
      </w:r>
    </w:p>
    <w:p w14:paraId="7D521A21" w14:textId="77777777" w:rsidR="00520F73" w:rsidRPr="006C0B5D" w:rsidRDefault="00520F73" w:rsidP="003113DD">
      <w:pPr>
        <w:tabs>
          <w:tab w:val="left" w:pos="2700"/>
          <w:tab w:val="left" w:pos="2880"/>
        </w:tabs>
        <w:rPr>
          <w:sz w:val="18"/>
          <w:szCs w:val="18"/>
        </w:rPr>
      </w:pPr>
      <w:r w:rsidRPr="006C0B5D">
        <w:rPr>
          <w:sz w:val="18"/>
          <w:szCs w:val="18"/>
        </w:rPr>
        <w:t>Заверяю __________________/</w:t>
      </w:r>
      <w:r w:rsidR="000B017D" w:rsidRPr="006C0B5D">
        <w:rPr>
          <w:sz w:val="18"/>
          <w:szCs w:val="18"/>
        </w:rPr>
        <w:t>В.Г. Нечаева</w:t>
      </w:r>
      <w:r w:rsidRPr="006C0B5D">
        <w:rPr>
          <w:sz w:val="18"/>
          <w:szCs w:val="18"/>
        </w:rPr>
        <w:t>/</w:t>
      </w:r>
    </w:p>
    <w:p w14:paraId="51C16264" w14:textId="77777777" w:rsidR="00520F73" w:rsidRPr="006C0B5D" w:rsidRDefault="00520F73" w:rsidP="003113DD">
      <w:pPr>
        <w:tabs>
          <w:tab w:val="left" w:pos="2700"/>
          <w:tab w:val="left" w:pos="2880"/>
        </w:tabs>
        <w:rPr>
          <w:sz w:val="18"/>
          <w:szCs w:val="18"/>
        </w:rPr>
      </w:pPr>
      <w:r w:rsidRPr="006C0B5D">
        <w:rPr>
          <w:bCs/>
          <w:sz w:val="18"/>
          <w:szCs w:val="18"/>
        </w:rPr>
        <w:t xml:space="preserve">«__» </w:t>
      </w:r>
      <w:r w:rsidR="005E23CD" w:rsidRPr="006C0B5D">
        <w:rPr>
          <w:sz w:val="18"/>
          <w:szCs w:val="18"/>
        </w:rPr>
        <w:t xml:space="preserve"> _________  202</w:t>
      </w:r>
      <w:r w:rsidR="00863FF9">
        <w:rPr>
          <w:sz w:val="18"/>
          <w:szCs w:val="18"/>
        </w:rPr>
        <w:t>3</w:t>
      </w:r>
      <w:r w:rsidR="00574E90" w:rsidRPr="006C0B5D">
        <w:rPr>
          <w:sz w:val="18"/>
          <w:szCs w:val="18"/>
        </w:rPr>
        <w:t xml:space="preserve"> </w:t>
      </w:r>
      <w:r w:rsidRPr="006C0B5D">
        <w:rPr>
          <w:sz w:val="18"/>
          <w:szCs w:val="18"/>
        </w:rPr>
        <w:t>г.</w:t>
      </w:r>
    </w:p>
    <w:p w14:paraId="02E880A8" w14:textId="77777777" w:rsidR="00520F73" w:rsidRDefault="00520F73" w:rsidP="003113DD">
      <w:pPr>
        <w:tabs>
          <w:tab w:val="left" w:pos="2700"/>
          <w:tab w:val="left" w:pos="2880"/>
        </w:tabs>
        <w:rPr>
          <w:sz w:val="18"/>
          <w:szCs w:val="18"/>
        </w:rPr>
      </w:pPr>
      <w:r w:rsidRPr="006C0B5D">
        <w:rPr>
          <w:sz w:val="18"/>
          <w:szCs w:val="18"/>
        </w:rPr>
        <w:t>М.П.</w:t>
      </w:r>
    </w:p>
    <w:p w14:paraId="2C9C56D8" w14:textId="77777777" w:rsidR="00B37D1C" w:rsidRPr="006C0B5D" w:rsidRDefault="00B37D1C" w:rsidP="003113DD">
      <w:pPr>
        <w:tabs>
          <w:tab w:val="left" w:pos="2700"/>
          <w:tab w:val="left" w:pos="2880"/>
        </w:tabs>
        <w:rPr>
          <w:sz w:val="18"/>
          <w:szCs w:val="18"/>
        </w:rPr>
      </w:pPr>
    </w:p>
    <w:sectPr w:rsidR="00B37D1C" w:rsidRPr="006C0B5D" w:rsidSect="00863FF9">
      <w:pgSz w:w="11906" w:h="16838"/>
      <w:pgMar w:top="36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24D7D"/>
    <w:multiLevelType w:val="hybridMultilevel"/>
    <w:tmpl w:val="A8205338"/>
    <w:lvl w:ilvl="0" w:tplc="04190001">
      <w:start w:val="10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588"/>
    <w:rsid w:val="000005D6"/>
    <w:rsid w:val="0000326A"/>
    <w:rsid w:val="00003B4A"/>
    <w:rsid w:val="0002376C"/>
    <w:rsid w:val="00027F13"/>
    <w:rsid w:val="000317F2"/>
    <w:rsid w:val="00033B7F"/>
    <w:rsid w:val="00033DD1"/>
    <w:rsid w:val="0003539E"/>
    <w:rsid w:val="000423E3"/>
    <w:rsid w:val="000440FB"/>
    <w:rsid w:val="00050C04"/>
    <w:rsid w:val="0005123D"/>
    <w:rsid w:val="000515BA"/>
    <w:rsid w:val="00051E3B"/>
    <w:rsid w:val="00053D74"/>
    <w:rsid w:val="00060297"/>
    <w:rsid w:val="00063215"/>
    <w:rsid w:val="00083EF0"/>
    <w:rsid w:val="000A44AD"/>
    <w:rsid w:val="000A4EFB"/>
    <w:rsid w:val="000A642C"/>
    <w:rsid w:val="000B017D"/>
    <w:rsid w:val="000B2AB4"/>
    <w:rsid w:val="000C359F"/>
    <w:rsid w:val="000C7658"/>
    <w:rsid w:val="000D71F5"/>
    <w:rsid w:val="000E7C12"/>
    <w:rsid w:val="000F5C86"/>
    <w:rsid w:val="0011268E"/>
    <w:rsid w:val="00124F19"/>
    <w:rsid w:val="001335BB"/>
    <w:rsid w:val="00142A41"/>
    <w:rsid w:val="001450CC"/>
    <w:rsid w:val="0014659A"/>
    <w:rsid w:val="00153B3C"/>
    <w:rsid w:val="00193897"/>
    <w:rsid w:val="001A261C"/>
    <w:rsid w:val="001A2E27"/>
    <w:rsid w:val="001C5E86"/>
    <w:rsid w:val="001D129E"/>
    <w:rsid w:val="001D5131"/>
    <w:rsid w:val="001E2985"/>
    <w:rsid w:val="001E48CF"/>
    <w:rsid w:val="001E6A30"/>
    <w:rsid w:val="001F0ABF"/>
    <w:rsid w:val="002016BB"/>
    <w:rsid w:val="002147DD"/>
    <w:rsid w:val="0022649F"/>
    <w:rsid w:val="00232EBB"/>
    <w:rsid w:val="00232F5E"/>
    <w:rsid w:val="00243627"/>
    <w:rsid w:val="00244A62"/>
    <w:rsid w:val="0024501D"/>
    <w:rsid w:val="00245EF1"/>
    <w:rsid w:val="002513ED"/>
    <w:rsid w:val="002535A2"/>
    <w:rsid w:val="002658BC"/>
    <w:rsid w:val="00267858"/>
    <w:rsid w:val="0027385B"/>
    <w:rsid w:val="00280FA4"/>
    <w:rsid w:val="00281BD9"/>
    <w:rsid w:val="002826FD"/>
    <w:rsid w:val="00295308"/>
    <w:rsid w:val="002A5934"/>
    <w:rsid w:val="002A6762"/>
    <w:rsid w:val="002D13EE"/>
    <w:rsid w:val="002E2834"/>
    <w:rsid w:val="002E3D4A"/>
    <w:rsid w:val="002E661C"/>
    <w:rsid w:val="002F15EA"/>
    <w:rsid w:val="00305BDA"/>
    <w:rsid w:val="00305F93"/>
    <w:rsid w:val="003113DD"/>
    <w:rsid w:val="00321B8F"/>
    <w:rsid w:val="00336216"/>
    <w:rsid w:val="0033796E"/>
    <w:rsid w:val="00341A5A"/>
    <w:rsid w:val="00357F4E"/>
    <w:rsid w:val="00371E77"/>
    <w:rsid w:val="003728DE"/>
    <w:rsid w:val="00387275"/>
    <w:rsid w:val="00394B0B"/>
    <w:rsid w:val="003B75BD"/>
    <w:rsid w:val="003D1214"/>
    <w:rsid w:val="003D3D09"/>
    <w:rsid w:val="003D4D1C"/>
    <w:rsid w:val="003F0C7D"/>
    <w:rsid w:val="003F2FC3"/>
    <w:rsid w:val="00405F7F"/>
    <w:rsid w:val="004075E0"/>
    <w:rsid w:val="004145DC"/>
    <w:rsid w:val="004170DD"/>
    <w:rsid w:val="00433AA3"/>
    <w:rsid w:val="00451588"/>
    <w:rsid w:val="0047215C"/>
    <w:rsid w:val="004843C1"/>
    <w:rsid w:val="004D07F9"/>
    <w:rsid w:val="004D0A0C"/>
    <w:rsid w:val="004D6457"/>
    <w:rsid w:val="004E3BB1"/>
    <w:rsid w:val="004F3EBF"/>
    <w:rsid w:val="0050696F"/>
    <w:rsid w:val="005100DC"/>
    <w:rsid w:val="00512F86"/>
    <w:rsid w:val="00520F73"/>
    <w:rsid w:val="005230B3"/>
    <w:rsid w:val="00545E45"/>
    <w:rsid w:val="00550ABC"/>
    <w:rsid w:val="00560152"/>
    <w:rsid w:val="0056344D"/>
    <w:rsid w:val="00571B55"/>
    <w:rsid w:val="00574E90"/>
    <w:rsid w:val="00576814"/>
    <w:rsid w:val="00582C99"/>
    <w:rsid w:val="005A60C3"/>
    <w:rsid w:val="005A662A"/>
    <w:rsid w:val="005B11E3"/>
    <w:rsid w:val="005B3078"/>
    <w:rsid w:val="005C54CD"/>
    <w:rsid w:val="005D0D56"/>
    <w:rsid w:val="005E041E"/>
    <w:rsid w:val="005E1669"/>
    <w:rsid w:val="005E23CD"/>
    <w:rsid w:val="005F5B77"/>
    <w:rsid w:val="006015DF"/>
    <w:rsid w:val="00602155"/>
    <w:rsid w:val="00607BD2"/>
    <w:rsid w:val="00610811"/>
    <w:rsid w:val="0064365C"/>
    <w:rsid w:val="00690EF7"/>
    <w:rsid w:val="006A4B82"/>
    <w:rsid w:val="006A6BEA"/>
    <w:rsid w:val="006A711A"/>
    <w:rsid w:val="006A782E"/>
    <w:rsid w:val="006B1CFF"/>
    <w:rsid w:val="006B2BFD"/>
    <w:rsid w:val="006B3999"/>
    <w:rsid w:val="006C0B5D"/>
    <w:rsid w:val="006E2CE7"/>
    <w:rsid w:val="006F1F1D"/>
    <w:rsid w:val="00703C0B"/>
    <w:rsid w:val="007311F0"/>
    <w:rsid w:val="0073744C"/>
    <w:rsid w:val="00737D42"/>
    <w:rsid w:val="007431FE"/>
    <w:rsid w:val="007533EC"/>
    <w:rsid w:val="00753CB2"/>
    <w:rsid w:val="007548CE"/>
    <w:rsid w:val="00763C1F"/>
    <w:rsid w:val="007710E5"/>
    <w:rsid w:val="00773754"/>
    <w:rsid w:val="007751A0"/>
    <w:rsid w:val="007811C2"/>
    <w:rsid w:val="00793CB4"/>
    <w:rsid w:val="007A0DE5"/>
    <w:rsid w:val="007A71FF"/>
    <w:rsid w:val="007A775C"/>
    <w:rsid w:val="007B00ED"/>
    <w:rsid w:val="007B7BBB"/>
    <w:rsid w:val="007E2BB2"/>
    <w:rsid w:val="007E2F08"/>
    <w:rsid w:val="008037C0"/>
    <w:rsid w:val="00812DB5"/>
    <w:rsid w:val="0081311E"/>
    <w:rsid w:val="008232C2"/>
    <w:rsid w:val="008442D8"/>
    <w:rsid w:val="008535E7"/>
    <w:rsid w:val="00856073"/>
    <w:rsid w:val="00863FF9"/>
    <w:rsid w:val="008731F7"/>
    <w:rsid w:val="00885AB9"/>
    <w:rsid w:val="0089123A"/>
    <w:rsid w:val="00892C11"/>
    <w:rsid w:val="008952FC"/>
    <w:rsid w:val="008A179B"/>
    <w:rsid w:val="008A687E"/>
    <w:rsid w:val="008B262A"/>
    <w:rsid w:val="008B263E"/>
    <w:rsid w:val="008B2C32"/>
    <w:rsid w:val="008B2F15"/>
    <w:rsid w:val="008C402D"/>
    <w:rsid w:val="008C5425"/>
    <w:rsid w:val="008D11D4"/>
    <w:rsid w:val="008D2B50"/>
    <w:rsid w:val="008D6DEA"/>
    <w:rsid w:val="008D7B52"/>
    <w:rsid w:val="008E0AAA"/>
    <w:rsid w:val="008E0D7E"/>
    <w:rsid w:val="008E27DC"/>
    <w:rsid w:val="008E54C5"/>
    <w:rsid w:val="008F349D"/>
    <w:rsid w:val="008F50FC"/>
    <w:rsid w:val="0090261A"/>
    <w:rsid w:val="00903102"/>
    <w:rsid w:val="00904E24"/>
    <w:rsid w:val="0092584A"/>
    <w:rsid w:val="00926D94"/>
    <w:rsid w:val="009405EC"/>
    <w:rsid w:val="009467F9"/>
    <w:rsid w:val="00946ACB"/>
    <w:rsid w:val="00956FCD"/>
    <w:rsid w:val="00961CB3"/>
    <w:rsid w:val="00966E51"/>
    <w:rsid w:val="009713FB"/>
    <w:rsid w:val="009749FC"/>
    <w:rsid w:val="00981A06"/>
    <w:rsid w:val="00984A17"/>
    <w:rsid w:val="00985BCA"/>
    <w:rsid w:val="00990340"/>
    <w:rsid w:val="0099332F"/>
    <w:rsid w:val="00993BDF"/>
    <w:rsid w:val="00993C47"/>
    <w:rsid w:val="009A362F"/>
    <w:rsid w:val="009E2ED4"/>
    <w:rsid w:val="009E6FEF"/>
    <w:rsid w:val="009F355C"/>
    <w:rsid w:val="009F672C"/>
    <w:rsid w:val="00A04515"/>
    <w:rsid w:val="00A2436E"/>
    <w:rsid w:val="00A50170"/>
    <w:rsid w:val="00A667C8"/>
    <w:rsid w:val="00A67F00"/>
    <w:rsid w:val="00A82011"/>
    <w:rsid w:val="00A861D1"/>
    <w:rsid w:val="00AB4DCC"/>
    <w:rsid w:val="00AD4BAF"/>
    <w:rsid w:val="00AE1E83"/>
    <w:rsid w:val="00AE3A5A"/>
    <w:rsid w:val="00AF3F6F"/>
    <w:rsid w:val="00AF4DA5"/>
    <w:rsid w:val="00B1232B"/>
    <w:rsid w:val="00B33168"/>
    <w:rsid w:val="00B3616C"/>
    <w:rsid w:val="00B37D1C"/>
    <w:rsid w:val="00B46D08"/>
    <w:rsid w:val="00B54F1A"/>
    <w:rsid w:val="00B829F1"/>
    <w:rsid w:val="00B93D0A"/>
    <w:rsid w:val="00BA2C34"/>
    <w:rsid w:val="00BC1471"/>
    <w:rsid w:val="00BE0A0A"/>
    <w:rsid w:val="00BE24DA"/>
    <w:rsid w:val="00BE3FA6"/>
    <w:rsid w:val="00BF0496"/>
    <w:rsid w:val="00BF6085"/>
    <w:rsid w:val="00C363CF"/>
    <w:rsid w:val="00C40095"/>
    <w:rsid w:val="00C42D81"/>
    <w:rsid w:val="00C4646F"/>
    <w:rsid w:val="00C5205B"/>
    <w:rsid w:val="00C53331"/>
    <w:rsid w:val="00C55260"/>
    <w:rsid w:val="00C5528A"/>
    <w:rsid w:val="00C56AF9"/>
    <w:rsid w:val="00C64F48"/>
    <w:rsid w:val="00C80945"/>
    <w:rsid w:val="00C82B10"/>
    <w:rsid w:val="00C86CD1"/>
    <w:rsid w:val="00CA1982"/>
    <w:rsid w:val="00CA4792"/>
    <w:rsid w:val="00CC04C5"/>
    <w:rsid w:val="00CC74DF"/>
    <w:rsid w:val="00CE22F5"/>
    <w:rsid w:val="00CE7318"/>
    <w:rsid w:val="00CF2A61"/>
    <w:rsid w:val="00CF61AF"/>
    <w:rsid w:val="00CF6AD7"/>
    <w:rsid w:val="00D05200"/>
    <w:rsid w:val="00D266BE"/>
    <w:rsid w:val="00D30333"/>
    <w:rsid w:val="00D40055"/>
    <w:rsid w:val="00D42E41"/>
    <w:rsid w:val="00D43310"/>
    <w:rsid w:val="00D43B76"/>
    <w:rsid w:val="00D516A6"/>
    <w:rsid w:val="00D5651E"/>
    <w:rsid w:val="00D6079A"/>
    <w:rsid w:val="00D92F3B"/>
    <w:rsid w:val="00D96355"/>
    <w:rsid w:val="00DD223C"/>
    <w:rsid w:val="00DD623F"/>
    <w:rsid w:val="00DE2ADE"/>
    <w:rsid w:val="00DE4C2E"/>
    <w:rsid w:val="00DE786C"/>
    <w:rsid w:val="00DF5ACE"/>
    <w:rsid w:val="00E02399"/>
    <w:rsid w:val="00E04C49"/>
    <w:rsid w:val="00E16A3F"/>
    <w:rsid w:val="00E20C73"/>
    <w:rsid w:val="00E22A41"/>
    <w:rsid w:val="00E616E0"/>
    <w:rsid w:val="00E654AA"/>
    <w:rsid w:val="00E71F7D"/>
    <w:rsid w:val="00E74235"/>
    <w:rsid w:val="00E82505"/>
    <w:rsid w:val="00E97195"/>
    <w:rsid w:val="00EA5B1B"/>
    <w:rsid w:val="00EB08C0"/>
    <w:rsid w:val="00EB11A4"/>
    <w:rsid w:val="00EB12D5"/>
    <w:rsid w:val="00EB136B"/>
    <w:rsid w:val="00EB65B0"/>
    <w:rsid w:val="00EC03C2"/>
    <w:rsid w:val="00EC0BB7"/>
    <w:rsid w:val="00EF2692"/>
    <w:rsid w:val="00EF3164"/>
    <w:rsid w:val="00F14671"/>
    <w:rsid w:val="00F27DD5"/>
    <w:rsid w:val="00F37BAA"/>
    <w:rsid w:val="00F400A6"/>
    <w:rsid w:val="00F50416"/>
    <w:rsid w:val="00F71CD9"/>
    <w:rsid w:val="00F740C4"/>
    <w:rsid w:val="00F84BF6"/>
    <w:rsid w:val="00F84CD9"/>
    <w:rsid w:val="00F85FAA"/>
    <w:rsid w:val="00F91273"/>
    <w:rsid w:val="00F93660"/>
    <w:rsid w:val="00FA09F1"/>
    <w:rsid w:val="00FC0CD0"/>
    <w:rsid w:val="00FC124F"/>
    <w:rsid w:val="00FC665D"/>
    <w:rsid w:val="00FE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5F080D"/>
  <w15:docId w15:val="{04A00E2F-6DA6-49BC-811A-A46B549B4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EF7"/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2F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E2F08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267858"/>
    <w:rPr>
      <w:rFonts w:cs="Times New Roman"/>
      <w:color w:val="0065DD"/>
      <w:u w:val="none"/>
      <w:effect w:val="none"/>
      <w:shd w:val="clear" w:color="auto" w:fill="auto"/>
    </w:rPr>
  </w:style>
  <w:style w:type="character" w:customStyle="1" w:styleId="lots-wrap-contentbodyval">
    <w:name w:val="lots-wrap-content__body__val"/>
    <w:basedOn w:val="a0"/>
    <w:rsid w:val="00643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7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7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ktru/ktruCard/commonInfo.html?itemId=90590" TargetMode="External"/><Relationship Id="rId5" Type="http://schemas.openxmlformats.org/officeDocument/2006/relationships/hyperlink" Target="https://zakupki.gov.ru/epz/ktru/ktruCard/commonInfo.html?itemId=905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Ушакова Диана Николаевна</cp:lastModifiedBy>
  <cp:revision>6</cp:revision>
  <cp:lastPrinted>2023-03-28T03:30:00Z</cp:lastPrinted>
  <dcterms:created xsi:type="dcterms:W3CDTF">2023-04-06T06:16:00Z</dcterms:created>
  <dcterms:modified xsi:type="dcterms:W3CDTF">2023-04-06T07:48:00Z</dcterms:modified>
</cp:coreProperties>
</file>